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B5389D" w:rsidRDefault="00B5389D" w:rsidP="00B5389D">
      <w:pPr>
        <w:ind w:firstLine="0"/>
        <w:jc w:val="both"/>
        <w:rPr>
          <w:rFonts w:ascii="inherit" w:eastAsia="Times New Roman" w:hAnsi="inherit" w:cs="Arial"/>
          <w:i/>
          <w:iCs/>
          <w:color w:val="FFFFFF" w:themeColor="background1"/>
          <w:sz w:val="29"/>
          <w:szCs w:val="29"/>
          <w:lang w:eastAsia="ru-RU"/>
        </w:rPr>
      </w:pPr>
      <w:r>
        <w:rPr>
          <w:rFonts w:ascii="inherit" w:eastAsia="Times New Roman" w:hAnsi="inherit" w:cs="Arial"/>
          <w:i/>
          <w:iCs/>
          <w:noProof/>
          <w:color w:val="FFFFFF" w:themeColor="background1"/>
          <w:sz w:val="29"/>
          <w:szCs w:val="29"/>
          <w:lang w:eastAsia="ru-RU"/>
        </w:rPr>
        <w:drawing>
          <wp:inline distT="0" distB="0" distL="0" distR="0">
            <wp:extent cx="7643906" cy="1070226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08" cy="107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0E" w:rsidRPr="009610C4" w:rsidRDefault="007E080E" w:rsidP="00F9038B">
      <w:pPr>
        <w:tabs>
          <w:tab w:val="left" w:pos="11340"/>
          <w:tab w:val="left" w:pos="11482"/>
        </w:tabs>
        <w:ind w:left="1416" w:right="142" w:hanging="1643"/>
        <w:jc w:val="center"/>
        <w:textAlignment w:val="baseline"/>
        <w:rPr>
          <w:rFonts w:ascii="inherit" w:eastAsia="Times New Roman" w:hAnsi="inherit" w:cs="Arial"/>
          <w:i/>
          <w:iCs/>
          <w:color w:val="FFFFFF" w:themeColor="background1"/>
          <w:sz w:val="29"/>
          <w:szCs w:val="29"/>
          <w:lang w:eastAsia="ru-RU"/>
        </w:rPr>
      </w:pPr>
    </w:p>
    <w:p w:rsidR="008A68DF" w:rsidRPr="009C7F0B" w:rsidRDefault="008A68DF" w:rsidP="00736FBE">
      <w:pPr>
        <w:ind w:left="1416" w:firstLine="286"/>
        <w:jc w:val="left"/>
        <w:textAlignment w:val="baseline"/>
        <w:rPr>
          <w:rFonts w:ascii="inherit" w:eastAsia="Times New Roman" w:hAnsi="inherit" w:cs="Arial"/>
          <w:i/>
          <w:iCs/>
          <w:sz w:val="29"/>
          <w:szCs w:val="29"/>
          <w:lang w:eastAsia="ru-RU"/>
        </w:rPr>
      </w:pPr>
      <w:r w:rsidRPr="008A68DF">
        <w:rPr>
          <w:rFonts w:ascii="inherit" w:eastAsia="Times New Roman" w:hAnsi="inherit" w:cs="Arial"/>
          <w:i/>
          <w:iCs/>
          <w:sz w:val="29"/>
          <w:szCs w:val="29"/>
          <w:lang w:eastAsia="ru-RU"/>
        </w:rPr>
        <w:br/>
      </w:r>
    </w:p>
    <w:p w:rsidR="008A68DF" w:rsidRPr="009C7F0B" w:rsidRDefault="00AC24A3" w:rsidP="008A68DF">
      <w:pPr>
        <w:ind w:left="993" w:firstLine="851"/>
        <w:jc w:val="left"/>
        <w:textAlignment w:val="baseline"/>
        <w:rPr>
          <w:rFonts w:ascii="inherit" w:eastAsia="Times New Roman" w:hAnsi="inherit" w:cs="Arial"/>
          <w:i/>
          <w:iCs/>
          <w:sz w:val="29"/>
          <w:szCs w:val="29"/>
          <w:lang w:eastAsia="ru-RU"/>
        </w:rPr>
      </w:pPr>
      <w:r>
        <w:rPr>
          <w:rFonts w:ascii="inherit" w:eastAsia="Times New Roman" w:hAnsi="inherit" w:cs="Arial"/>
          <w:i/>
          <w:iCs/>
          <w:sz w:val="29"/>
          <w:szCs w:val="29"/>
          <w:lang w:eastAsia="ru-RU"/>
        </w:rPr>
        <w:t xml:space="preserve">     </w:t>
      </w:r>
      <w:r w:rsidR="003B5365" w:rsidRPr="003B5365">
        <w:rPr>
          <w:rFonts w:ascii="inherit" w:eastAsia="Times New Roman" w:hAnsi="inherit" w:cs="Arial"/>
          <w:i/>
          <w:iCs/>
          <w:noProof/>
          <w:sz w:val="29"/>
          <w:szCs w:val="29"/>
          <w:lang w:eastAsia="ru-RU"/>
        </w:rPr>
        <w:drawing>
          <wp:inline distT="0" distB="0" distL="0" distR="0">
            <wp:extent cx="4827868" cy="1649506"/>
            <wp:effectExtent l="19050" t="0" r="0" b="0"/>
            <wp:docPr id="6" name="Рисунок 37" descr="http://metallekt.com/img/work/blocks/main_text/main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tallekt.com/img/work/blocks/main_text/main-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53" cy="164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57" w:rsidRDefault="00527757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68DF" w:rsidRPr="008A68DF" w:rsidRDefault="008A68DF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История компании </w:t>
      </w:r>
      <w:proofErr w:type="spellStart"/>
      <w:r w:rsidRPr="008A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Metallekt</w:t>
      </w:r>
      <w:proofErr w:type="spellEnd"/>
      <w:r w:rsidRPr="008A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сути, началась задолго до ее фактического создания. Этому предшествовал многолетний опыт сотрудничества с крупнейшим немецким производителем прецизионного инструмента. Опыт, особенно ценный тем, что в его рамках осуществлялось становление и развитие белорусского представительства.</w:t>
      </w:r>
    </w:p>
    <w:p w:rsidR="008A68DF" w:rsidRPr="008A68DF" w:rsidRDefault="008A68DF" w:rsidP="00527757">
      <w:pPr>
        <w:tabs>
          <w:tab w:val="left" w:pos="4264"/>
        </w:tabs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1317"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317" w:rsidRPr="008A68DF" w:rsidRDefault="008A68DF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новое, компания </w:t>
      </w:r>
      <w:proofErr w:type="spellStart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Metallekt</w:t>
      </w:r>
      <w:proofErr w:type="spellEnd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с не меньшим уважением относится к</w:t>
      </w:r>
      <w:r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преемственности</w:t>
      </w:r>
      <w:r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 </w:t>
      </w:r>
      <w:proofErr w:type="gramStart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речь идет о почти 100-летней истории. Сегодня мы с полной уверенностью можем говорить о том, что нам удалось сохранить все положительные моменты тра</w:t>
      </w:r>
      <w:r w:rsidR="00992DDE"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диционного европейского бизнеса.</w:t>
      </w:r>
      <w:r w:rsidR="00C51317"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757" w:rsidRDefault="00527757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317" w:rsidRPr="008A68DF" w:rsidRDefault="00C51317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Главное </w:t>
      </w: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осталось неизменным. </w:t>
      </w:r>
      <w:proofErr w:type="spellStart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Metallekt</w:t>
      </w:r>
      <w:proofErr w:type="spellEnd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разрабатывает и производит прецизионный инструмент высокого качества, достойный немецких «прародителей». Сегодня для этого задействуются не только европейские заводские мощности на контрактных условиях, но и собственный производств</w:t>
      </w:r>
      <w:r w:rsidR="00EF7254"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центр, расположенный в г</w:t>
      </w:r>
      <w:proofErr w:type="gramStart"/>
      <w:r w:rsidR="00EF7254"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огойск Минской области.</w:t>
      </w:r>
    </w:p>
    <w:p w:rsidR="00527757" w:rsidRDefault="00C51317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317" w:rsidRPr="008A68DF" w:rsidRDefault="00C51317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современной автоматикой и промышленным оборудованием ведущих мировых брендов позволило нам отказаться от привлечения многочисленного обслуживающего персонала. На производстве занято всего около десятка человек! И это высококвалифицированные кадры, регулярно повышающие свой профессиональный уровень, в том числе на международных стажировках. Остальное делает точная автоматика. Таким образом, значительно повысилась эффективность производства, снизилось количество дефектов ручной обработки и прямые издержки.</w:t>
      </w:r>
    </w:p>
    <w:p w:rsidR="009E47B9" w:rsidRPr="008A68DF" w:rsidRDefault="00C51317" w:rsidP="00527757">
      <w:pPr>
        <w:ind w:left="1134" w:right="28" w:firstLine="0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переход от количества к</w:t>
      </w:r>
      <w:r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</w:t>
      </w:r>
      <w:r w:rsidRPr="009C7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нам совершить локальную «промышленную революцию» на отдельно взятом производстве. При этом объем выпускаемой продукции даже вырос, а ассортимент был расширен. Производство в ближайшем будущем пройдет сертификацию по стандартам ISO 9000, ISO 14000. Собственный опыт инновационных решений и прогрессивного менеджмента мы считаем достаточно успешным и для реализации в других предприятиях. Отдельное место в спектре деятельности </w:t>
      </w:r>
      <w:proofErr w:type="spellStart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>Metallekt</w:t>
      </w:r>
      <w:proofErr w:type="spellEnd"/>
      <w:r w:rsidRPr="008A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</w:t>
      </w:r>
      <w:r w:rsidR="009E47B9" w:rsidRPr="008A68DF">
        <w:rPr>
          <w:rFonts w:ascii="inherit" w:eastAsia="Times New Roman" w:hAnsi="inherit" w:cs="Arial"/>
          <w:sz w:val="29"/>
          <w:szCs w:val="29"/>
          <w:lang w:eastAsia="ru-RU"/>
        </w:rPr>
        <w:t xml:space="preserve">программа </w:t>
      </w:r>
      <w:proofErr w:type="spellStart"/>
      <w:r w:rsidR="009E47B9" w:rsidRPr="008A68DF">
        <w:rPr>
          <w:rFonts w:ascii="inherit" w:eastAsia="Times New Roman" w:hAnsi="inherit" w:cs="Arial"/>
          <w:sz w:val="29"/>
          <w:szCs w:val="29"/>
          <w:lang w:eastAsia="ru-RU"/>
        </w:rPr>
        <w:t>Tool</w:t>
      </w:r>
      <w:proofErr w:type="spellEnd"/>
      <w:r w:rsidR="009E47B9" w:rsidRPr="008A68DF">
        <w:rPr>
          <w:rFonts w:ascii="inherit" w:eastAsia="Times New Roman" w:hAnsi="inherit" w:cs="Arial"/>
          <w:sz w:val="29"/>
          <w:szCs w:val="29"/>
          <w:lang w:eastAsia="ru-RU"/>
        </w:rPr>
        <w:t xml:space="preserve"> </w:t>
      </w:r>
      <w:proofErr w:type="spellStart"/>
      <w:r w:rsidR="009E47B9" w:rsidRPr="008A68DF">
        <w:rPr>
          <w:rFonts w:ascii="inherit" w:eastAsia="Times New Roman" w:hAnsi="inherit" w:cs="Arial"/>
          <w:sz w:val="29"/>
          <w:szCs w:val="29"/>
          <w:lang w:eastAsia="ru-RU"/>
        </w:rPr>
        <w:t>Management</w:t>
      </w:r>
      <w:proofErr w:type="spellEnd"/>
      <w:r w:rsidR="009E47B9" w:rsidRPr="008A68DF">
        <w:rPr>
          <w:rFonts w:ascii="inherit" w:eastAsia="Times New Roman" w:hAnsi="inherit" w:cs="Arial"/>
          <w:sz w:val="29"/>
          <w:szCs w:val="29"/>
          <w:lang w:eastAsia="ru-RU"/>
        </w:rPr>
        <w:t>, предполагающая высокотехнологичный сервис отслеживания, учета и анализа инструментальных процессов на предприятии.</w:t>
      </w:r>
    </w:p>
    <w:p w:rsidR="00527757" w:rsidRDefault="00527757" w:rsidP="00527757">
      <w:pPr>
        <w:ind w:left="1134" w:right="28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9E47B9" w:rsidRDefault="009E47B9" w:rsidP="00527757">
      <w:pPr>
        <w:ind w:left="1134" w:right="28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  <w:r w:rsidRPr="008A68DF">
        <w:rPr>
          <w:rFonts w:ascii="inherit" w:eastAsia="Times New Roman" w:hAnsi="inherit" w:cs="Arial"/>
          <w:sz w:val="29"/>
          <w:szCs w:val="29"/>
          <w:lang w:eastAsia="ru-RU"/>
        </w:rPr>
        <w:t xml:space="preserve"> Конечно, история компании </w:t>
      </w:r>
      <w:proofErr w:type="spellStart"/>
      <w:r w:rsidRPr="008A68DF">
        <w:rPr>
          <w:rFonts w:ascii="inherit" w:eastAsia="Times New Roman" w:hAnsi="inherit" w:cs="Arial"/>
          <w:sz w:val="29"/>
          <w:szCs w:val="29"/>
          <w:lang w:eastAsia="ru-RU"/>
        </w:rPr>
        <w:t>Metallekt</w:t>
      </w:r>
      <w:proofErr w:type="spellEnd"/>
      <w:r w:rsidRPr="008A68DF">
        <w:rPr>
          <w:rFonts w:ascii="inherit" w:eastAsia="Times New Roman" w:hAnsi="inherit" w:cs="Arial"/>
          <w:sz w:val="29"/>
          <w:szCs w:val="29"/>
          <w:lang w:eastAsia="ru-RU"/>
        </w:rPr>
        <w:t xml:space="preserve"> будет </w:t>
      </w:r>
      <w:proofErr w:type="gramStart"/>
      <w:r w:rsidRPr="008A68DF">
        <w:rPr>
          <w:rFonts w:ascii="inherit" w:eastAsia="Times New Roman" w:hAnsi="inherit" w:cs="Arial"/>
          <w:sz w:val="29"/>
          <w:szCs w:val="29"/>
          <w:lang w:eastAsia="ru-RU"/>
        </w:rPr>
        <w:t>продолжена</w:t>
      </w:r>
      <w:proofErr w:type="gramEnd"/>
      <w:r w:rsidRPr="009C7F0B">
        <w:rPr>
          <w:rFonts w:ascii="inherit" w:eastAsia="Times New Roman" w:hAnsi="inherit" w:cs="Arial"/>
          <w:sz w:val="29"/>
          <w:szCs w:val="29"/>
          <w:lang w:eastAsia="ru-RU"/>
        </w:rPr>
        <w:t xml:space="preserve"> </w:t>
      </w:r>
      <w:r w:rsidRPr="008A68DF">
        <w:rPr>
          <w:rFonts w:ascii="inherit" w:eastAsia="Times New Roman" w:hAnsi="inherit" w:cs="Arial"/>
          <w:sz w:val="29"/>
          <w:szCs w:val="29"/>
          <w:lang w:eastAsia="ru-RU"/>
        </w:rPr>
        <w:t>включит еще немало успешных страниц. И мы искренне надеемся, что к их созданию мы придем в партнерстве с Вами.</w:t>
      </w:r>
    </w:p>
    <w:p w:rsidR="00F56DC4" w:rsidRDefault="00F56DC4" w:rsidP="00527757">
      <w:pPr>
        <w:ind w:left="1134" w:right="28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F56DC4" w:rsidRPr="00910F5D" w:rsidRDefault="00F56DC4" w:rsidP="00F56DC4">
      <w:pPr>
        <w:ind w:left="5946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F56DC4" w:rsidRPr="00910F5D" w:rsidRDefault="00F56DC4" w:rsidP="00F56DC4">
      <w:pPr>
        <w:ind w:firstLine="0"/>
      </w:pPr>
    </w:p>
    <w:p w:rsidR="00F56DC4" w:rsidRPr="00910F5D" w:rsidRDefault="00910F5D" w:rsidP="00F56DC4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47625</wp:posOffset>
            </wp:positionV>
            <wp:extent cx="2849245" cy="1708785"/>
            <wp:effectExtent l="19050" t="0" r="8255" b="0"/>
            <wp:wrapTight wrapText="bothSides">
              <wp:wrapPolygon edited="0">
                <wp:start x="578" y="0"/>
                <wp:lineTo x="-144" y="1686"/>
                <wp:lineTo x="-144" y="19264"/>
                <wp:lineTo x="289" y="21431"/>
                <wp:lineTo x="578" y="21431"/>
                <wp:lineTo x="20940" y="21431"/>
                <wp:lineTo x="21229" y="21431"/>
                <wp:lineTo x="21663" y="19987"/>
                <wp:lineTo x="21663" y="1686"/>
                <wp:lineTo x="21374" y="241"/>
                <wp:lineTo x="20940" y="0"/>
                <wp:lineTo x="578" y="0"/>
              </wp:wrapPolygon>
            </wp:wrapTight>
            <wp:docPr id="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70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6DC4" w:rsidRPr="00910F5D" w:rsidRDefault="00F56DC4" w:rsidP="00F56DC4">
      <w:pPr>
        <w:ind w:left="5946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9"/>
          <w:szCs w:val="29"/>
          <w:lang w:eastAsia="ru-RU"/>
        </w:rPr>
      </w:pPr>
    </w:p>
    <w:p w:rsidR="00F56DC4" w:rsidRPr="00F56DC4" w:rsidRDefault="00F56DC4" w:rsidP="00F56DC4">
      <w:pPr>
        <w:ind w:left="5946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56DC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</w:p>
    <w:p w:rsidR="00F56DC4" w:rsidRDefault="00F56DC4" w:rsidP="00F56DC4">
      <w:pPr>
        <w:ind w:left="993"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  <w:r w:rsidRPr="00F56DC4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 xml:space="preserve">    </w:t>
      </w:r>
      <w:r w:rsidRPr="009C7F0B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>Широкий ассортимент концевых фрез из различных сортов твердых сплавов (</w:t>
      </w:r>
      <w:r w:rsidRPr="009C7F0B">
        <w:rPr>
          <w:rFonts w:ascii="Times New Roman" w:eastAsia="Times New Roman" w:hAnsi="Times New Roman" w:cs="Times New Roman"/>
          <w:noProof/>
          <w:sz w:val="29"/>
          <w:szCs w:val="29"/>
          <w:lang w:val="en-US" w:eastAsia="ru-RU"/>
        </w:rPr>
        <w:t>VHM</w:t>
      </w:r>
      <w:r w:rsidRPr="009C7F0B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 xml:space="preserve">),предназначенных </w:t>
      </w: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t>как для черновой , так и для получистовой или чистовой обработки.</w:t>
      </w:r>
    </w:p>
    <w:p w:rsidR="00F56DC4" w:rsidRPr="00A84438" w:rsidRDefault="00F56DC4" w:rsidP="00F56DC4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</w:pPr>
    </w:p>
    <w:p w:rsidR="00F56DC4" w:rsidRDefault="00F56DC4" w:rsidP="00F56DC4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F56DC4" w:rsidRDefault="00F56DC4" w:rsidP="00F56DC4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100330</wp:posOffset>
            </wp:positionV>
            <wp:extent cx="3345180" cy="1738630"/>
            <wp:effectExtent l="19050" t="0" r="7620" b="0"/>
            <wp:wrapSquare wrapText="bothSides"/>
            <wp:docPr id="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73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6DC4" w:rsidRDefault="00F56DC4" w:rsidP="00F56DC4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F56DC4" w:rsidRDefault="00F56DC4" w:rsidP="00F56DC4">
      <w:pPr>
        <w:ind w:left="1416" w:firstLine="285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D555E4">
        <w:rPr>
          <w:rFonts w:ascii="Times New Roman" w:hAnsi="Times New Roman" w:cs="Times New Roman"/>
          <w:sz w:val="28"/>
          <w:szCs w:val="28"/>
        </w:rPr>
        <w:t>высокопроизводительные сверла из твердого сплава (VHM) или быстрорежущей стали (HSS) с различной геометрией и покрытием, подходящие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E4">
        <w:rPr>
          <w:rFonts w:ascii="Times New Roman" w:hAnsi="Times New Roman" w:cs="Times New Roman"/>
          <w:sz w:val="28"/>
          <w:szCs w:val="28"/>
        </w:rPr>
        <w:t>для обработки любых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F56DC4" w:rsidRDefault="00F56DC4" w:rsidP="00F56DC4">
      <w:pPr>
        <w:ind w:firstLine="0"/>
        <w:jc w:val="both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F56DC4" w:rsidRDefault="00F56DC4" w:rsidP="00F56DC4">
      <w:pPr>
        <w:ind w:firstLine="0"/>
        <w:jc w:val="both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F56DC4" w:rsidRDefault="00F56DC4" w:rsidP="00F56DC4">
      <w:pPr>
        <w:ind w:firstLine="0"/>
        <w:jc w:val="both"/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</w:pPr>
    </w:p>
    <w:p w:rsidR="00F56DC4" w:rsidRPr="00511A83" w:rsidRDefault="00F56DC4" w:rsidP="00F56DC4">
      <w:pPr>
        <w:ind w:firstLine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35560</wp:posOffset>
            </wp:positionV>
            <wp:extent cx="3088640" cy="185864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6DC4" w:rsidRDefault="00F56DC4" w:rsidP="00F56DC4">
      <w:p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4291517</wp:posOffset>
            </wp:positionH>
            <wp:positionV relativeFrom="paragraph">
              <wp:posOffset>3585285</wp:posOffset>
            </wp:positionV>
            <wp:extent cx="3124573" cy="1679388"/>
            <wp:effectExtent l="19050" t="0" r="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73" cy="1679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1A83">
        <w:rPr>
          <w:rFonts w:ascii="Times New Roman" w:hAnsi="Times New Roman" w:cs="Times New Roman"/>
          <w:sz w:val="28"/>
          <w:szCs w:val="28"/>
        </w:rPr>
        <w:t xml:space="preserve">Большой выбор метчиков, накатников, </w:t>
      </w:r>
      <w:proofErr w:type="spellStart"/>
      <w:r w:rsidRPr="00511A83">
        <w:rPr>
          <w:rFonts w:ascii="Times New Roman" w:hAnsi="Times New Roman" w:cs="Times New Roman"/>
          <w:sz w:val="28"/>
          <w:szCs w:val="28"/>
        </w:rPr>
        <w:t>резьбофрез</w:t>
      </w:r>
      <w:proofErr w:type="spellEnd"/>
      <w:r w:rsidRPr="00511A83">
        <w:rPr>
          <w:rFonts w:ascii="Times New Roman" w:hAnsi="Times New Roman" w:cs="Times New Roman"/>
          <w:sz w:val="28"/>
          <w:szCs w:val="28"/>
        </w:rPr>
        <w:t xml:space="preserve"> и плашек, незаменимых в современном процессе для изготовления </w:t>
      </w:r>
      <w:proofErr w:type="spellStart"/>
      <w:r w:rsidRPr="00511A83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511A83">
        <w:rPr>
          <w:rFonts w:ascii="Times New Roman" w:hAnsi="Times New Roman" w:cs="Times New Roman"/>
          <w:sz w:val="28"/>
          <w:szCs w:val="28"/>
        </w:rPr>
        <w:t xml:space="preserve"> любого вида.</w:t>
      </w:r>
    </w:p>
    <w:p w:rsidR="00F56DC4" w:rsidRDefault="00F56DC4" w:rsidP="00F56DC4">
      <w:pPr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6DC4" w:rsidRDefault="00F56DC4" w:rsidP="00F56DC4">
      <w:pPr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6DC4" w:rsidRDefault="00F56DC4" w:rsidP="00F56DC4">
      <w:pPr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6DC4" w:rsidRDefault="00F56DC4" w:rsidP="00F56DC4">
      <w:pPr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6DC4" w:rsidRDefault="00910F5D" w:rsidP="00F56DC4">
      <w:pPr>
        <w:ind w:left="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114935</wp:posOffset>
            </wp:positionV>
            <wp:extent cx="3329305" cy="1493520"/>
            <wp:effectExtent l="19050" t="0" r="4445" b="0"/>
            <wp:wrapNone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6DC4" w:rsidRPr="00131373" w:rsidRDefault="00F56DC4" w:rsidP="00F56DC4">
      <w:p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1373">
        <w:rPr>
          <w:rFonts w:ascii="Times New Roman" w:hAnsi="Times New Roman" w:cs="Times New Roman"/>
          <w:sz w:val="28"/>
          <w:szCs w:val="28"/>
        </w:rPr>
        <w:t xml:space="preserve">Множество видов и типов инструмента для </w:t>
      </w:r>
      <w:proofErr w:type="gramStart"/>
      <w:r w:rsidRPr="00131373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131373">
        <w:rPr>
          <w:rFonts w:ascii="Times New Roman" w:hAnsi="Times New Roman" w:cs="Times New Roman"/>
          <w:sz w:val="28"/>
          <w:szCs w:val="28"/>
        </w:rPr>
        <w:t xml:space="preserve"> машинной </w:t>
      </w:r>
    </w:p>
    <w:p w:rsidR="00F56DC4" w:rsidRDefault="00F56DC4" w:rsidP="00F56DC4">
      <w:pPr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373">
        <w:rPr>
          <w:rFonts w:ascii="Times New Roman" w:hAnsi="Times New Roman" w:cs="Times New Roman"/>
          <w:sz w:val="28"/>
          <w:szCs w:val="28"/>
        </w:rPr>
        <w:t>обработки отверстий, а также универсального инструмента для обработки отверстий под резьбу, снятие фасок и раззенковки под головку винта.</w:t>
      </w:r>
    </w:p>
    <w:p w:rsidR="00F56DC4" w:rsidRPr="00273181" w:rsidRDefault="00F56DC4" w:rsidP="00F56DC4">
      <w:pPr>
        <w:rPr>
          <w:rFonts w:ascii="Times New Roman" w:hAnsi="Times New Roman" w:cs="Times New Roman"/>
          <w:sz w:val="28"/>
          <w:szCs w:val="28"/>
        </w:rPr>
      </w:pPr>
    </w:p>
    <w:p w:rsidR="00F56DC4" w:rsidRPr="00273181" w:rsidRDefault="00F56DC4" w:rsidP="00F56DC4">
      <w:pPr>
        <w:rPr>
          <w:rFonts w:ascii="Times New Roman" w:hAnsi="Times New Roman" w:cs="Times New Roman"/>
          <w:sz w:val="28"/>
          <w:szCs w:val="28"/>
        </w:rPr>
      </w:pPr>
    </w:p>
    <w:p w:rsidR="00F56DC4" w:rsidRDefault="00F56DC4" w:rsidP="00F56DC4">
      <w:pPr>
        <w:rPr>
          <w:rFonts w:ascii="Times New Roman" w:hAnsi="Times New Roman" w:cs="Times New Roman"/>
          <w:sz w:val="28"/>
          <w:szCs w:val="28"/>
        </w:rPr>
      </w:pPr>
    </w:p>
    <w:p w:rsidR="00F56DC4" w:rsidRPr="00273181" w:rsidRDefault="00F56DC4" w:rsidP="00F56DC4">
      <w:pPr>
        <w:ind w:left="113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181">
        <w:rPr>
          <w:rFonts w:ascii="Times New Roman" w:hAnsi="Times New Roman" w:cs="Times New Roman"/>
          <w:sz w:val="28"/>
          <w:szCs w:val="28"/>
        </w:rPr>
        <w:t>Современный осевой инструмент для получения технологических отверстий глубиной до 50 диаметров практически во всех материалах</w:t>
      </w:r>
      <w:r w:rsidRPr="00273181">
        <w:rPr>
          <w:rFonts w:ascii="Times New Roman" w:hAnsi="Times New Roman" w:cs="Times New Roman"/>
        </w:rPr>
        <w:t>.</w:t>
      </w:r>
    </w:p>
    <w:p w:rsidR="00F56DC4" w:rsidRDefault="00F56DC4" w:rsidP="00F56DC4">
      <w:pPr>
        <w:jc w:val="both"/>
        <w:rPr>
          <w:rFonts w:ascii="inherit" w:eastAsia="Times New Roman" w:hAnsi="inherit" w:cs="Arial"/>
          <w:sz w:val="29"/>
          <w:szCs w:val="29"/>
          <w:lang w:eastAsia="ru-RU"/>
        </w:rPr>
      </w:pPr>
      <w:r>
        <w:rPr>
          <w:rFonts w:ascii="inherit" w:eastAsia="Times New Roman" w:hAnsi="inherit" w:cs="Arial"/>
          <w:sz w:val="29"/>
          <w:szCs w:val="29"/>
          <w:lang w:eastAsia="ru-RU"/>
        </w:rPr>
        <w:br w:type="page"/>
      </w:r>
    </w:p>
    <w:p w:rsidR="00980FE6" w:rsidRPr="009C7F0B" w:rsidRDefault="00980FE6" w:rsidP="00527757">
      <w:pPr>
        <w:ind w:left="1134" w:right="28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0E0DDA" w:rsidRPr="009C7F0B" w:rsidRDefault="000E0DDA" w:rsidP="00527757">
      <w:pPr>
        <w:ind w:left="1134" w:right="28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FE" w:rsidRPr="006145F4" w:rsidRDefault="00C133FE" w:rsidP="006145F4">
      <w:pPr>
        <w:ind w:right="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C133FE" w:rsidRPr="009C7F0B" w:rsidRDefault="00C133FE" w:rsidP="00256E3B">
      <w:pPr>
        <w:ind w:left="851" w:right="27" w:firstLine="851"/>
        <w:jc w:val="both"/>
        <w:textAlignment w:val="baseline"/>
        <w:rPr>
          <w:rFonts w:ascii="inherit" w:eastAsia="Times New Roman" w:hAnsi="inherit" w:cs="Arial"/>
          <w:sz w:val="29"/>
          <w:szCs w:val="29"/>
          <w:lang w:eastAsia="ru-RU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0A7" w:rsidRPr="00AE7546" w:rsidRDefault="001730A7" w:rsidP="00AE7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365" w:rsidRPr="00AE7546" w:rsidRDefault="003B5365" w:rsidP="00AE7546">
      <w:pPr>
        <w:ind w:left="1134" w:firstLine="0"/>
        <w:rPr>
          <w:rFonts w:ascii="Times New Roman" w:hAnsi="Times New Roman" w:cs="Times New Roman"/>
        </w:rPr>
      </w:pPr>
    </w:p>
    <w:p w:rsidR="003B5365" w:rsidRPr="009C7F0B" w:rsidRDefault="003B5365" w:rsidP="006B7E35">
      <w:pPr>
        <w:ind w:left="143" w:right="27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84438" w:rsidRDefault="00A84438" w:rsidP="00980FE6">
      <w:pPr>
        <w:ind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0FE6" w:rsidRDefault="00980FE6" w:rsidP="00980FE6">
      <w:pPr>
        <w:ind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0FE6" w:rsidRDefault="00980FE6" w:rsidP="00980FE6">
      <w:pPr>
        <w:ind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0FE6" w:rsidRDefault="00980FE6" w:rsidP="00980FE6">
      <w:pPr>
        <w:ind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0FE6" w:rsidRPr="00980FE6" w:rsidRDefault="00980FE6" w:rsidP="00980FE6">
      <w:pPr>
        <w:ind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0FE6" w:rsidRDefault="00980FE6" w:rsidP="00EA011E">
      <w:pPr>
        <w:ind w:left="5946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980FE6" w:rsidRDefault="00980FE6" w:rsidP="00EA011E">
      <w:pPr>
        <w:ind w:left="5946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6145F4" w:rsidRDefault="006145F4" w:rsidP="00EA011E">
      <w:pPr>
        <w:ind w:left="5946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6145F4" w:rsidRDefault="006145F4" w:rsidP="00634F57">
      <w:pPr>
        <w:ind w:firstLine="0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9"/>
          <w:szCs w:val="29"/>
          <w:lang w:eastAsia="ru-RU"/>
        </w:rPr>
      </w:pPr>
    </w:p>
    <w:p w:rsidR="00634F57" w:rsidRDefault="00634F57" w:rsidP="00594B96">
      <w:pPr>
        <w:ind w:left="1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24294" cy="915227"/>
            <wp:effectExtent l="19050" t="0" r="4706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94" cy="91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08" w:rsidRPr="00242C08" w:rsidRDefault="00242C08" w:rsidP="00594B96">
      <w:pPr>
        <w:ind w:left="2832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C08">
        <w:rPr>
          <w:rFonts w:ascii="Times New Roman" w:hAnsi="Times New Roman" w:cs="Times New Roman"/>
          <w:sz w:val="28"/>
          <w:szCs w:val="28"/>
          <w:u w:val="single"/>
        </w:rPr>
        <w:t>Представительство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Приволжском регионе</w:t>
      </w:r>
      <w:r w:rsidRPr="00242C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2C08" w:rsidRPr="00242C08" w:rsidRDefault="00594B96" w:rsidP="00242C08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2218BE">
        <w:rPr>
          <w:rFonts w:ascii="Times New Roman" w:hAnsi="Times New Roman"/>
          <w:b/>
          <w:sz w:val="28"/>
          <w:szCs w:val="28"/>
        </w:rPr>
        <w:t xml:space="preserve">              </w:t>
      </w:r>
      <w:r w:rsidR="00242C08" w:rsidRPr="00242C08">
        <w:rPr>
          <w:rFonts w:ascii="Times New Roman" w:hAnsi="Times New Roman"/>
          <w:b/>
          <w:sz w:val="28"/>
          <w:szCs w:val="28"/>
        </w:rPr>
        <w:t>ООО «СТАНКИ и ТЕХНОЛОГИИ»</w:t>
      </w:r>
      <w:r w:rsidR="00242C08" w:rsidRPr="00242C08">
        <w:rPr>
          <w:rFonts w:ascii="Times New Roman" w:hAnsi="Times New Roman"/>
          <w:sz w:val="28"/>
          <w:szCs w:val="28"/>
        </w:rPr>
        <w:t xml:space="preserve"> </w:t>
      </w:r>
    </w:p>
    <w:p w:rsidR="00242C08" w:rsidRPr="00242C08" w:rsidRDefault="00242C08" w:rsidP="00242C08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18BE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Pr="00242C08">
        <w:rPr>
          <w:rFonts w:ascii="Times New Roman" w:hAnsi="Times New Roman"/>
          <w:b/>
          <w:sz w:val="28"/>
          <w:szCs w:val="28"/>
        </w:rPr>
        <w:t>тел.</w:t>
      </w:r>
      <w:r w:rsidRPr="00242C08">
        <w:rPr>
          <w:rFonts w:ascii="Times New Roman" w:hAnsi="Times New Roman"/>
          <w:sz w:val="28"/>
          <w:szCs w:val="28"/>
        </w:rPr>
        <w:t xml:space="preserve">:(843) 251 79 54,  </w:t>
      </w:r>
      <w:r w:rsidRPr="00242C08">
        <w:rPr>
          <w:rFonts w:ascii="Times New Roman" w:hAnsi="Times New Roman"/>
          <w:b/>
          <w:sz w:val="28"/>
          <w:szCs w:val="28"/>
        </w:rPr>
        <w:t>тел/факс</w:t>
      </w:r>
      <w:r w:rsidRPr="00242C08">
        <w:rPr>
          <w:rFonts w:ascii="Times New Roman" w:hAnsi="Times New Roman"/>
          <w:sz w:val="28"/>
          <w:szCs w:val="28"/>
        </w:rPr>
        <w:t>:(843) 278 87 71</w:t>
      </w:r>
    </w:p>
    <w:p w:rsidR="00980FE6" w:rsidRPr="002218BE" w:rsidRDefault="007F6177" w:rsidP="007F6177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F57">
        <w:rPr>
          <w:rFonts w:ascii="Times New Roman" w:hAnsi="Times New Roman" w:cs="Times New Roman"/>
          <w:sz w:val="28"/>
          <w:szCs w:val="28"/>
        </w:rPr>
        <w:t xml:space="preserve"> </w:t>
      </w:r>
      <w:r w:rsidR="00594B96">
        <w:rPr>
          <w:rFonts w:ascii="Times New Roman" w:hAnsi="Times New Roman" w:cs="Times New Roman"/>
          <w:sz w:val="28"/>
          <w:szCs w:val="28"/>
        </w:rPr>
        <w:tab/>
      </w:r>
      <w:r w:rsidR="00594B96">
        <w:rPr>
          <w:rFonts w:ascii="Times New Roman" w:hAnsi="Times New Roman" w:cs="Times New Roman"/>
          <w:sz w:val="28"/>
          <w:szCs w:val="28"/>
        </w:rPr>
        <w:tab/>
      </w:r>
      <w:r w:rsidR="00634F57">
        <w:rPr>
          <w:rFonts w:ascii="Times New Roman" w:hAnsi="Times New Roman" w:cs="Times New Roman"/>
          <w:sz w:val="28"/>
          <w:szCs w:val="28"/>
        </w:rPr>
        <w:tab/>
      </w:r>
      <w:r w:rsidR="00634F57">
        <w:rPr>
          <w:rFonts w:ascii="Times New Roman" w:hAnsi="Times New Roman" w:cs="Times New Roman"/>
          <w:sz w:val="28"/>
          <w:szCs w:val="28"/>
        </w:rPr>
        <w:tab/>
      </w:r>
      <w:r w:rsidR="002218BE" w:rsidRPr="002218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42C08" w:rsidRPr="00242C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42C08" w:rsidRPr="00A206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42C08" w:rsidRPr="00242C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2C08" w:rsidRPr="00A206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42C08" w:rsidRPr="00B5389D">
        <w:rPr>
          <w:rFonts w:ascii="Times New Roman" w:hAnsi="Times New Roman" w:cs="Times New Roman"/>
          <w:b/>
          <w:sz w:val="28"/>
          <w:szCs w:val="28"/>
          <w:lang w:val="en-US"/>
        </w:rPr>
        <w:t>info@stan-tech.ru</w:t>
      </w:r>
      <w:r w:rsidR="002218BE" w:rsidRPr="002218B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242C08" w:rsidRPr="00B5389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42C08" w:rsidRPr="00B538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242C08" w:rsidRPr="002218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242C08" w:rsidRPr="00B538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stan</w:t>
      </w:r>
      <w:r w:rsidR="00242C08" w:rsidRPr="002218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242C08" w:rsidRPr="00B538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</w:t>
      </w:r>
      <w:r w:rsidR="00242C08" w:rsidRPr="002218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242C08" w:rsidRPr="00B538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242C08" w:rsidRPr="002218BE" w:rsidRDefault="00242C08" w:rsidP="00EA011E">
      <w:pPr>
        <w:ind w:left="5946"/>
        <w:jc w:val="both"/>
        <w:textAlignment w:val="baseline"/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en-US" w:eastAsia="ru-RU"/>
        </w:rPr>
      </w:pPr>
    </w:p>
    <w:p w:rsidR="00B21392" w:rsidRPr="00910F5D" w:rsidRDefault="00B21392" w:rsidP="00F56DC4">
      <w:pPr>
        <w:ind w:firstLine="0"/>
        <w:jc w:val="both"/>
        <w:rPr>
          <w:rFonts w:ascii="Times New Roman" w:hAnsi="Times New Roman" w:cs="Times New Roman"/>
          <w:lang w:val="en-US"/>
        </w:rPr>
      </w:pPr>
    </w:p>
    <w:sectPr w:rsidR="00B21392" w:rsidRPr="00910F5D" w:rsidSect="001A029E">
      <w:pgSz w:w="11906" w:h="16838" w:code="9"/>
      <w:pgMar w:top="0" w:right="284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8DF"/>
    <w:rsid w:val="0000177A"/>
    <w:rsid w:val="0000311B"/>
    <w:rsid w:val="00010077"/>
    <w:rsid w:val="0001148E"/>
    <w:rsid w:val="0002091B"/>
    <w:rsid w:val="00024B25"/>
    <w:rsid w:val="000305D3"/>
    <w:rsid w:val="000313DA"/>
    <w:rsid w:val="00046F62"/>
    <w:rsid w:val="00047CC3"/>
    <w:rsid w:val="0005594A"/>
    <w:rsid w:val="0006538E"/>
    <w:rsid w:val="00074554"/>
    <w:rsid w:val="00095AF8"/>
    <w:rsid w:val="000A3505"/>
    <w:rsid w:val="000A5EC0"/>
    <w:rsid w:val="000B3F3F"/>
    <w:rsid w:val="000C3E41"/>
    <w:rsid w:val="000C597E"/>
    <w:rsid w:val="000D1A0D"/>
    <w:rsid w:val="000D1BDC"/>
    <w:rsid w:val="000E097B"/>
    <w:rsid w:val="000E0DDA"/>
    <w:rsid w:val="000E7D4D"/>
    <w:rsid w:val="00112002"/>
    <w:rsid w:val="00114FFF"/>
    <w:rsid w:val="00124F72"/>
    <w:rsid w:val="001253C4"/>
    <w:rsid w:val="00131373"/>
    <w:rsid w:val="00142CF2"/>
    <w:rsid w:val="0014381C"/>
    <w:rsid w:val="00144290"/>
    <w:rsid w:val="00166FC0"/>
    <w:rsid w:val="0017107D"/>
    <w:rsid w:val="00171564"/>
    <w:rsid w:val="001721E7"/>
    <w:rsid w:val="001730A7"/>
    <w:rsid w:val="00182292"/>
    <w:rsid w:val="00194F1E"/>
    <w:rsid w:val="001A029E"/>
    <w:rsid w:val="001A7767"/>
    <w:rsid w:val="001B15C6"/>
    <w:rsid w:val="001B5765"/>
    <w:rsid w:val="001B6F95"/>
    <w:rsid w:val="001C3DB0"/>
    <w:rsid w:val="001C70FD"/>
    <w:rsid w:val="001E765E"/>
    <w:rsid w:val="001F0663"/>
    <w:rsid w:val="002001AF"/>
    <w:rsid w:val="00203C77"/>
    <w:rsid w:val="00207BFC"/>
    <w:rsid w:val="00213919"/>
    <w:rsid w:val="002218BE"/>
    <w:rsid w:val="00222491"/>
    <w:rsid w:val="002256C7"/>
    <w:rsid w:val="00232C17"/>
    <w:rsid w:val="00233AE1"/>
    <w:rsid w:val="00233E3B"/>
    <w:rsid w:val="00234A2F"/>
    <w:rsid w:val="00236C61"/>
    <w:rsid w:val="002426A2"/>
    <w:rsid w:val="00242C08"/>
    <w:rsid w:val="0025121F"/>
    <w:rsid w:val="002563D0"/>
    <w:rsid w:val="00256E3B"/>
    <w:rsid w:val="00272489"/>
    <w:rsid w:val="00273181"/>
    <w:rsid w:val="002741DE"/>
    <w:rsid w:val="0027545F"/>
    <w:rsid w:val="0027568B"/>
    <w:rsid w:val="00281A2F"/>
    <w:rsid w:val="0029353B"/>
    <w:rsid w:val="00293CB1"/>
    <w:rsid w:val="002958A7"/>
    <w:rsid w:val="00296E99"/>
    <w:rsid w:val="002A078F"/>
    <w:rsid w:val="002A649F"/>
    <w:rsid w:val="002B0CC0"/>
    <w:rsid w:val="002B280D"/>
    <w:rsid w:val="002C1DB0"/>
    <w:rsid w:val="002C30AE"/>
    <w:rsid w:val="002C4115"/>
    <w:rsid w:val="002C43ED"/>
    <w:rsid w:val="002D7D27"/>
    <w:rsid w:val="002E4326"/>
    <w:rsid w:val="002E6A7A"/>
    <w:rsid w:val="002F2B37"/>
    <w:rsid w:val="002F6184"/>
    <w:rsid w:val="00301C26"/>
    <w:rsid w:val="00302DC7"/>
    <w:rsid w:val="00303965"/>
    <w:rsid w:val="0030673B"/>
    <w:rsid w:val="00320450"/>
    <w:rsid w:val="00322C0C"/>
    <w:rsid w:val="0032458C"/>
    <w:rsid w:val="00324ADA"/>
    <w:rsid w:val="00350D62"/>
    <w:rsid w:val="00350D6E"/>
    <w:rsid w:val="0036636F"/>
    <w:rsid w:val="00370796"/>
    <w:rsid w:val="00393EE0"/>
    <w:rsid w:val="00395027"/>
    <w:rsid w:val="003A2DD2"/>
    <w:rsid w:val="003A671E"/>
    <w:rsid w:val="003A6FED"/>
    <w:rsid w:val="003B2396"/>
    <w:rsid w:val="003B50CE"/>
    <w:rsid w:val="003B5365"/>
    <w:rsid w:val="003B597D"/>
    <w:rsid w:val="003C12D3"/>
    <w:rsid w:val="003C1FB8"/>
    <w:rsid w:val="003C5600"/>
    <w:rsid w:val="003C60F8"/>
    <w:rsid w:val="003E0E92"/>
    <w:rsid w:val="003F23B5"/>
    <w:rsid w:val="003F488E"/>
    <w:rsid w:val="003F5528"/>
    <w:rsid w:val="00402F10"/>
    <w:rsid w:val="00410119"/>
    <w:rsid w:val="00414A63"/>
    <w:rsid w:val="0042309B"/>
    <w:rsid w:val="00430357"/>
    <w:rsid w:val="00437788"/>
    <w:rsid w:val="00437C6D"/>
    <w:rsid w:val="00445F70"/>
    <w:rsid w:val="0045448E"/>
    <w:rsid w:val="004546D8"/>
    <w:rsid w:val="00470AA9"/>
    <w:rsid w:val="004759C0"/>
    <w:rsid w:val="00475CDC"/>
    <w:rsid w:val="00477326"/>
    <w:rsid w:val="00482070"/>
    <w:rsid w:val="0049145C"/>
    <w:rsid w:val="00495244"/>
    <w:rsid w:val="0049640E"/>
    <w:rsid w:val="004A102E"/>
    <w:rsid w:val="004B36A2"/>
    <w:rsid w:val="004B5A5F"/>
    <w:rsid w:val="004B7963"/>
    <w:rsid w:val="004C26DA"/>
    <w:rsid w:val="004D76DE"/>
    <w:rsid w:val="004F55D0"/>
    <w:rsid w:val="005005F0"/>
    <w:rsid w:val="0050724A"/>
    <w:rsid w:val="00511A83"/>
    <w:rsid w:val="00527757"/>
    <w:rsid w:val="005330A7"/>
    <w:rsid w:val="00552CF0"/>
    <w:rsid w:val="00555C26"/>
    <w:rsid w:val="00556879"/>
    <w:rsid w:val="00571018"/>
    <w:rsid w:val="0057239E"/>
    <w:rsid w:val="00592787"/>
    <w:rsid w:val="00594B96"/>
    <w:rsid w:val="00595F70"/>
    <w:rsid w:val="0059622C"/>
    <w:rsid w:val="005B58FB"/>
    <w:rsid w:val="005B6B3C"/>
    <w:rsid w:val="005B7D82"/>
    <w:rsid w:val="005C0389"/>
    <w:rsid w:val="005C21B7"/>
    <w:rsid w:val="005C49EA"/>
    <w:rsid w:val="005E0345"/>
    <w:rsid w:val="005F5079"/>
    <w:rsid w:val="005F5970"/>
    <w:rsid w:val="005F7C8B"/>
    <w:rsid w:val="00603A7D"/>
    <w:rsid w:val="0060467F"/>
    <w:rsid w:val="006145F4"/>
    <w:rsid w:val="0061572B"/>
    <w:rsid w:val="00623FDF"/>
    <w:rsid w:val="006247ED"/>
    <w:rsid w:val="00625D78"/>
    <w:rsid w:val="00626214"/>
    <w:rsid w:val="00634ABE"/>
    <w:rsid w:val="00634F57"/>
    <w:rsid w:val="00635B34"/>
    <w:rsid w:val="00636E68"/>
    <w:rsid w:val="0064284B"/>
    <w:rsid w:val="006445E3"/>
    <w:rsid w:val="00664B9C"/>
    <w:rsid w:val="006845D5"/>
    <w:rsid w:val="006B390A"/>
    <w:rsid w:val="006B7E35"/>
    <w:rsid w:val="006D5ADA"/>
    <w:rsid w:val="006D7CF1"/>
    <w:rsid w:val="007035CC"/>
    <w:rsid w:val="00710773"/>
    <w:rsid w:val="00712234"/>
    <w:rsid w:val="0071430C"/>
    <w:rsid w:val="00716377"/>
    <w:rsid w:val="00730E18"/>
    <w:rsid w:val="00731B7A"/>
    <w:rsid w:val="00736FBE"/>
    <w:rsid w:val="00743B9B"/>
    <w:rsid w:val="007467AB"/>
    <w:rsid w:val="00753DC3"/>
    <w:rsid w:val="00756D03"/>
    <w:rsid w:val="0076467F"/>
    <w:rsid w:val="0077110B"/>
    <w:rsid w:val="007717B2"/>
    <w:rsid w:val="00781999"/>
    <w:rsid w:val="00783D02"/>
    <w:rsid w:val="0079314C"/>
    <w:rsid w:val="00795677"/>
    <w:rsid w:val="007A5CDB"/>
    <w:rsid w:val="007B66A9"/>
    <w:rsid w:val="007B6B42"/>
    <w:rsid w:val="007C02F4"/>
    <w:rsid w:val="007C27AB"/>
    <w:rsid w:val="007C5F12"/>
    <w:rsid w:val="007D2886"/>
    <w:rsid w:val="007E080E"/>
    <w:rsid w:val="007E2945"/>
    <w:rsid w:val="007E5E7C"/>
    <w:rsid w:val="007E64AB"/>
    <w:rsid w:val="007F10A6"/>
    <w:rsid w:val="007F6177"/>
    <w:rsid w:val="0080015C"/>
    <w:rsid w:val="008203B5"/>
    <w:rsid w:val="008218FF"/>
    <w:rsid w:val="00824F06"/>
    <w:rsid w:val="008335B5"/>
    <w:rsid w:val="008501A2"/>
    <w:rsid w:val="00851A26"/>
    <w:rsid w:val="00856F3B"/>
    <w:rsid w:val="00863883"/>
    <w:rsid w:val="00870C27"/>
    <w:rsid w:val="00877C46"/>
    <w:rsid w:val="0088196D"/>
    <w:rsid w:val="00883442"/>
    <w:rsid w:val="00887D2C"/>
    <w:rsid w:val="00887D62"/>
    <w:rsid w:val="008A3851"/>
    <w:rsid w:val="008A68DF"/>
    <w:rsid w:val="008E0EB8"/>
    <w:rsid w:val="008E751E"/>
    <w:rsid w:val="008F04D5"/>
    <w:rsid w:val="008F17F8"/>
    <w:rsid w:val="008F3E3D"/>
    <w:rsid w:val="00910F5D"/>
    <w:rsid w:val="00914365"/>
    <w:rsid w:val="0092220F"/>
    <w:rsid w:val="00942B0B"/>
    <w:rsid w:val="009568B2"/>
    <w:rsid w:val="00957E96"/>
    <w:rsid w:val="009610C4"/>
    <w:rsid w:val="0096159D"/>
    <w:rsid w:val="0096524D"/>
    <w:rsid w:val="00970DD8"/>
    <w:rsid w:val="00971893"/>
    <w:rsid w:val="00972D73"/>
    <w:rsid w:val="00977370"/>
    <w:rsid w:val="00980FE6"/>
    <w:rsid w:val="009850E7"/>
    <w:rsid w:val="00992DDE"/>
    <w:rsid w:val="009A385F"/>
    <w:rsid w:val="009A5FDC"/>
    <w:rsid w:val="009B1635"/>
    <w:rsid w:val="009B4336"/>
    <w:rsid w:val="009B51AA"/>
    <w:rsid w:val="009C7F0B"/>
    <w:rsid w:val="009D0B75"/>
    <w:rsid w:val="009D5876"/>
    <w:rsid w:val="009D746F"/>
    <w:rsid w:val="009E34C0"/>
    <w:rsid w:val="009E47B9"/>
    <w:rsid w:val="009F2E9B"/>
    <w:rsid w:val="009F745C"/>
    <w:rsid w:val="00A16F92"/>
    <w:rsid w:val="00A177D2"/>
    <w:rsid w:val="00A20356"/>
    <w:rsid w:val="00A206E0"/>
    <w:rsid w:val="00A24D1D"/>
    <w:rsid w:val="00A27FB4"/>
    <w:rsid w:val="00A35634"/>
    <w:rsid w:val="00A36801"/>
    <w:rsid w:val="00A43437"/>
    <w:rsid w:val="00A43D9B"/>
    <w:rsid w:val="00A542CD"/>
    <w:rsid w:val="00A605A6"/>
    <w:rsid w:val="00A611DF"/>
    <w:rsid w:val="00A757E1"/>
    <w:rsid w:val="00A841D2"/>
    <w:rsid w:val="00A84438"/>
    <w:rsid w:val="00A90164"/>
    <w:rsid w:val="00A91CC8"/>
    <w:rsid w:val="00AA50C5"/>
    <w:rsid w:val="00AB629C"/>
    <w:rsid w:val="00AC24A3"/>
    <w:rsid w:val="00AE7546"/>
    <w:rsid w:val="00AF0029"/>
    <w:rsid w:val="00AF23FB"/>
    <w:rsid w:val="00AF743A"/>
    <w:rsid w:val="00B02F78"/>
    <w:rsid w:val="00B16AD7"/>
    <w:rsid w:val="00B21392"/>
    <w:rsid w:val="00B24D0E"/>
    <w:rsid w:val="00B25585"/>
    <w:rsid w:val="00B32208"/>
    <w:rsid w:val="00B33D2F"/>
    <w:rsid w:val="00B36FFD"/>
    <w:rsid w:val="00B41E6B"/>
    <w:rsid w:val="00B47514"/>
    <w:rsid w:val="00B51702"/>
    <w:rsid w:val="00B5389D"/>
    <w:rsid w:val="00B54562"/>
    <w:rsid w:val="00B55083"/>
    <w:rsid w:val="00B60B1D"/>
    <w:rsid w:val="00B639E8"/>
    <w:rsid w:val="00B644EA"/>
    <w:rsid w:val="00B75336"/>
    <w:rsid w:val="00B758A1"/>
    <w:rsid w:val="00B851AD"/>
    <w:rsid w:val="00B911D8"/>
    <w:rsid w:val="00BA0DC5"/>
    <w:rsid w:val="00BA1F9C"/>
    <w:rsid w:val="00BA5CA2"/>
    <w:rsid w:val="00BB3CD4"/>
    <w:rsid w:val="00BC28D0"/>
    <w:rsid w:val="00BC7027"/>
    <w:rsid w:val="00BD6A9A"/>
    <w:rsid w:val="00BE2299"/>
    <w:rsid w:val="00BF4A48"/>
    <w:rsid w:val="00BF4E6C"/>
    <w:rsid w:val="00BF5386"/>
    <w:rsid w:val="00C133FE"/>
    <w:rsid w:val="00C13B30"/>
    <w:rsid w:val="00C21334"/>
    <w:rsid w:val="00C459FD"/>
    <w:rsid w:val="00C45F04"/>
    <w:rsid w:val="00C51317"/>
    <w:rsid w:val="00C54248"/>
    <w:rsid w:val="00C5434A"/>
    <w:rsid w:val="00C57E8D"/>
    <w:rsid w:val="00C60652"/>
    <w:rsid w:val="00C612FB"/>
    <w:rsid w:val="00C66BBB"/>
    <w:rsid w:val="00C67CDA"/>
    <w:rsid w:val="00C706FF"/>
    <w:rsid w:val="00C8136B"/>
    <w:rsid w:val="00C83150"/>
    <w:rsid w:val="00C83FCF"/>
    <w:rsid w:val="00C93935"/>
    <w:rsid w:val="00C93BE3"/>
    <w:rsid w:val="00C977A6"/>
    <w:rsid w:val="00CA0C46"/>
    <w:rsid w:val="00CA506A"/>
    <w:rsid w:val="00CB0DE8"/>
    <w:rsid w:val="00CC26FC"/>
    <w:rsid w:val="00CD6D90"/>
    <w:rsid w:val="00CD7EAF"/>
    <w:rsid w:val="00CE3E2B"/>
    <w:rsid w:val="00CF6C8A"/>
    <w:rsid w:val="00CF7D0E"/>
    <w:rsid w:val="00D00874"/>
    <w:rsid w:val="00D118F7"/>
    <w:rsid w:val="00D13153"/>
    <w:rsid w:val="00D14867"/>
    <w:rsid w:val="00D22141"/>
    <w:rsid w:val="00D25D9A"/>
    <w:rsid w:val="00D27E06"/>
    <w:rsid w:val="00D3356D"/>
    <w:rsid w:val="00D37F8C"/>
    <w:rsid w:val="00D410D2"/>
    <w:rsid w:val="00D43150"/>
    <w:rsid w:val="00D4590E"/>
    <w:rsid w:val="00D555E4"/>
    <w:rsid w:val="00D7499D"/>
    <w:rsid w:val="00D804CF"/>
    <w:rsid w:val="00D914ED"/>
    <w:rsid w:val="00D915C7"/>
    <w:rsid w:val="00D97C9B"/>
    <w:rsid w:val="00DA1443"/>
    <w:rsid w:val="00DA5F6E"/>
    <w:rsid w:val="00DB0A9D"/>
    <w:rsid w:val="00DD5AE5"/>
    <w:rsid w:val="00DD77B6"/>
    <w:rsid w:val="00DE2AD7"/>
    <w:rsid w:val="00DE2B79"/>
    <w:rsid w:val="00DF6F11"/>
    <w:rsid w:val="00E0079D"/>
    <w:rsid w:val="00E304B8"/>
    <w:rsid w:val="00E34E4C"/>
    <w:rsid w:val="00E4229B"/>
    <w:rsid w:val="00E459D6"/>
    <w:rsid w:val="00E57E74"/>
    <w:rsid w:val="00E7297C"/>
    <w:rsid w:val="00E769D5"/>
    <w:rsid w:val="00E805C7"/>
    <w:rsid w:val="00E8750F"/>
    <w:rsid w:val="00E87B08"/>
    <w:rsid w:val="00E907D4"/>
    <w:rsid w:val="00E9241B"/>
    <w:rsid w:val="00EA011E"/>
    <w:rsid w:val="00EA3A73"/>
    <w:rsid w:val="00EA6512"/>
    <w:rsid w:val="00EB10A5"/>
    <w:rsid w:val="00EB2202"/>
    <w:rsid w:val="00EB31EC"/>
    <w:rsid w:val="00EB3B2E"/>
    <w:rsid w:val="00EB5DCE"/>
    <w:rsid w:val="00EB6807"/>
    <w:rsid w:val="00EC655F"/>
    <w:rsid w:val="00EF618D"/>
    <w:rsid w:val="00EF7254"/>
    <w:rsid w:val="00F0297F"/>
    <w:rsid w:val="00F13FCC"/>
    <w:rsid w:val="00F20901"/>
    <w:rsid w:val="00F42740"/>
    <w:rsid w:val="00F502C9"/>
    <w:rsid w:val="00F56DC4"/>
    <w:rsid w:val="00F610A4"/>
    <w:rsid w:val="00F81DDF"/>
    <w:rsid w:val="00F827A6"/>
    <w:rsid w:val="00F82B2A"/>
    <w:rsid w:val="00F8460A"/>
    <w:rsid w:val="00F9038B"/>
    <w:rsid w:val="00FA1C74"/>
    <w:rsid w:val="00FB2FFC"/>
    <w:rsid w:val="00FB7B1E"/>
    <w:rsid w:val="00FC1CF0"/>
    <w:rsid w:val="00FC5188"/>
    <w:rsid w:val="00FE1ABB"/>
    <w:rsid w:val="00FE1C1B"/>
    <w:rsid w:val="00FE3EF2"/>
    <w:rsid w:val="00FE568A"/>
    <w:rsid w:val="00FF3FF1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A68DF"/>
    <w:pPr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A6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8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8DF"/>
    <w:rPr>
      <w:b/>
      <w:bCs/>
    </w:rPr>
  </w:style>
  <w:style w:type="character" w:customStyle="1" w:styleId="apple-converted-space">
    <w:name w:val="apple-converted-space"/>
    <w:basedOn w:val="a0"/>
    <w:rsid w:val="008A68DF"/>
  </w:style>
  <w:style w:type="character" w:styleId="a5">
    <w:name w:val="Emphasis"/>
    <w:basedOn w:val="a0"/>
    <w:uiPriority w:val="20"/>
    <w:qFormat/>
    <w:rsid w:val="008A68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6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8D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92DDE"/>
    <w:pPr>
      <w:ind w:firstLine="0"/>
      <w:jc w:val="left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92DDE"/>
    <w:rPr>
      <w:rFonts w:eastAsiaTheme="minorEastAsia"/>
    </w:rPr>
  </w:style>
  <w:style w:type="character" w:styleId="aa">
    <w:name w:val="Hyperlink"/>
    <w:basedOn w:val="a0"/>
    <w:uiPriority w:val="99"/>
    <w:unhideWhenUsed/>
    <w:rsid w:val="00EF7254"/>
    <w:rPr>
      <w:color w:val="0000FF"/>
      <w:u w:val="single"/>
    </w:rPr>
  </w:style>
  <w:style w:type="character" w:customStyle="1" w:styleId="js-phone-number">
    <w:name w:val="js-phone-number"/>
    <w:basedOn w:val="a0"/>
    <w:rsid w:val="00C83150"/>
  </w:style>
  <w:style w:type="paragraph" w:styleId="ab">
    <w:name w:val="footer"/>
    <w:basedOn w:val="a"/>
    <w:link w:val="ac"/>
    <w:uiPriority w:val="99"/>
    <w:unhideWhenUsed/>
    <w:rsid w:val="00242C08"/>
    <w:pPr>
      <w:tabs>
        <w:tab w:val="center" w:pos="4677"/>
        <w:tab w:val="right" w:pos="9355"/>
      </w:tabs>
      <w:ind w:firstLine="709"/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2C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621">
              <w:marLeft w:val="681"/>
              <w:marRight w:val="6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5779">
                  <w:marLeft w:val="0"/>
                  <w:marRight w:val="0"/>
                  <w:marTop w:val="5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887">
                  <w:marLeft w:val="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664">
                      <w:marLeft w:val="0"/>
                      <w:marRight w:val="0"/>
                      <w:marTop w:val="817"/>
                      <w:marBottom w:val="4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149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390">
                          <w:marLeft w:val="0"/>
                          <w:marRight w:val="0"/>
                          <w:marTop w:val="272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4304">
                          <w:marLeft w:val="0"/>
                          <w:marRight w:val="0"/>
                          <w:marTop w:val="272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1241">
                          <w:marLeft w:val="0"/>
                          <w:marRight w:val="0"/>
                          <w:marTop w:val="272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773">
                  <w:marLeft w:val="486"/>
                  <w:marRight w:val="6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636">
                      <w:marLeft w:val="0"/>
                      <w:marRight w:val="0"/>
                      <w:marTop w:val="817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84">
                  <w:marLeft w:val="3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366">
                      <w:marLeft w:val="0"/>
                      <w:marRight w:val="0"/>
                      <w:marTop w:val="395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7076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6612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1095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4558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8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979">
                  <w:marLeft w:val="235"/>
                  <w:marRight w:val="3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268">
                      <w:marLeft w:val="0"/>
                      <w:marRight w:val="0"/>
                      <w:marTop w:val="395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787">
                  <w:marLeft w:val="3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146">
                      <w:marLeft w:val="0"/>
                      <w:marRight w:val="0"/>
                      <w:marTop w:val="395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945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082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3928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6374">
                          <w:marLeft w:val="0"/>
                          <w:marRight w:val="0"/>
                          <w:marTop w:val="132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1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46">
                  <w:marLeft w:val="235"/>
                  <w:marRight w:val="3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346">
                      <w:marLeft w:val="0"/>
                      <w:marRight w:val="0"/>
                      <w:marTop w:val="395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1706-7287-4C34-BF9B-20248AE1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47</cp:revision>
  <dcterms:created xsi:type="dcterms:W3CDTF">2015-03-20T11:07:00Z</dcterms:created>
  <dcterms:modified xsi:type="dcterms:W3CDTF">2015-04-01T07:56:00Z</dcterms:modified>
</cp:coreProperties>
</file>